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Chars="0" w:firstLine="883" w:firstLineChars="200"/>
        <w:jc w:val="both"/>
        <w:textAlignment w:val="auto"/>
        <w:rPr>
          <w:rFonts w:hint="default" w:ascii="Times New Roman" w:hAnsi="Times New Roman" w:cs="Times New Roman"/>
          <w:b/>
          <w:bCs/>
          <w:color w:val="282A2E"/>
          <w:kern w:val="0"/>
          <w:sz w:val="44"/>
          <w:szCs w:val="44"/>
          <w:shd w:val="clear" w:fill="FFFFFF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Chars="0" w:firstLine="883" w:firstLineChars="200"/>
        <w:jc w:val="both"/>
        <w:textAlignment w:val="auto"/>
        <w:rPr>
          <w:rFonts w:hint="default" w:ascii="Times New Roman" w:hAnsi="Times New Roman" w:cs="Times New Roman"/>
          <w:b/>
          <w:bCs/>
          <w:color w:val="282A2E"/>
          <w:kern w:val="0"/>
          <w:sz w:val="44"/>
          <w:szCs w:val="44"/>
          <w:shd w:val="clear" w:fill="FFFFFF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Chars="0" w:firstLine="883" w:firstLineChars="200"/>
        <w:jc w:val="both"/>
        <w:textAlignment w:val="auto"/>
        <w:rPr>
          <w:rFonts w:hint="default" w:ascii="Times New Roman" w:hAnsi="Times New Roman" w:cs="Times New Roman"/>
          <w:b/>
          <w:bCs/>
          <w:color w:val="282A2E"/>
          <w:kern w:val="0"/>
          <w:sz w:val="44"/>
          <w:szCs w:val="44"/>
          <w:shd w:val="clear" w:fill="FFFFFF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282A2E"/>
          <w:kern w:val="0"/>
          <w:sz w:val="44"/>
          <w:szCs w:val="44"/>
          <w:shd w:val="clear" w:fill="FFFFFF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282A2E"/>
          <w:kern w:val="0"/>
          <w:sz w:val="44"/>
          <w:szCs w:val="44"/>
          <w:shd w:val="clear" w:fill="FFFFFF"/>
        </w:rPr>
        <w:t>汉中市</w:t>
      </w:r>
      <w:r>
        <w:rPr>
          <w:rFonts w:hint="default" w:ascii="Times New Roman" w:hAnsi="Times New Roman" w:eastAsia="方正小标宋简体" w:cs="Times New Roman"/>
          <w:b w:val="0"/>
          <w:bCs w:val="0"/>
          <w:color w:val="282A2E"/>
          <w:kern w:val="0"/>
          <w:sz w:val="44"/>
          <w:szCs w:val="44"/>
          <w:shd w:val="clear" w:fill="FFFFFF"/>
          <w:lang w:eastAsia="zh-CN"/>
        </w:rPr>
        <w:t>第三届</w:t>
      </w:r>
      <w:r>
        <w:rPr>
          <w:rFonts w:hint="default" w:ascii="Times New Roman" w:hAnsi="Times New Roman" w:eastAsia="方正小标宋简体" w:cs="Times New Roman"/>
          <w:b w:val="0"/>
          <w:bCs w:val="0"/>
          <w:color w:val="282A2E"/>
          <w:kern w:val="0"/>
          <w:sz w:val="44"/>
          <w:szCs w:val="44"/>
          <w:shd w:val="clear" w:fill="FFFFFF"/>
        </w:rPr>
        <w:t>市级人民检察院人民监督员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282A2E"/>
          <w:kern w:val="0"/>
          <w:sz w:val="44"/>
          <w:szCs w:val="44"/>
          <w:shd w:val="clear" w:fill="FFFFFF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282A2E"/>
          <w:kern w:val="0"/>
          <w:sz w:val="44"/>
          <w:szCs w:val="44"/>
          <w:shd w:val="clear" w:fill="FFFFFF"/>
        </w:rPr>
        <w:t>拟任人选公示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center"/>
        <w:textAlignment w:val="auto"/>
        <w:rPr>
          <w:rFonts w:hint="default" w:ascii="Times New Roman" w:hAnsi="Times New Roman" w:cs="Times New Roman"/>
          <w:b/>
          <w:bCs/>
          <w:color w:val="282A2E"/>
          <w:kern w:val="0"/>
          <w:sz w:val="44"/>
          <w:szCs w:val="44"/>
          <w:shd w:val="clear" w:fill="FFFFFF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eastAsia="zh-CN"/>
        </w:rPr>
        <w:t>按照最高检、司法部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《人民监督员选任管理办法》（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eastAsia="zh-CN"/>
        </w:rPr>
        <w:t>司发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〔20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〕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号）和《陕西省司法厅关于做好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eastAsia="zh-CN"/>
        </w:rPr>
        <w:t>第三届市级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人民监督员换届选任工作的通知》（陕司通〔202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〕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val="en-US" w:eastAsia="zh-CN"/>
        </w:rPr>
        <w:t>60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号）有关规定，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eastAsia="zh-CN"/>
        </w:rPr>
        <w:t>按照发布选任公告、接受推荐（自荐）报名、组织资格审查、征求检察院意见的程序严格考察筛选，筛选出第三任拟任第三届人民监督员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val="en-US" w:eastAsia="zh-CN"/>
        </w:rPr>
        <w:t>56名，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现将拟任汉中市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eastAsia="zh-CN"/>
        </w:rPr>
        <w:t>第三届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市级人民检察院人民监督员名单予以公示，公示期为202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年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月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日至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月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val="en-US" w:eastAsia="zh-CN"/>
        </w:rPr>
        <w:t>16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日（共7个工作日）。如有异议，请于202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年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月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val="en-US" w:eastAsia="zh-CN"/>
        </w:rPr>
        <w:t>16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日前，通过面谈、来信、来电等形式反映，以单位名义反映的应出具加盖单位印章的书面材料，以个人名义反映的应提供真实姓名及联系方式。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16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受理部门：汉中市司法局人民参与和促进法治科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16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联系人：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eastAsia="zh-CN"/>
        </w:rPr>
        <w:t>何亦舒</w:t>
      </w:r>
      <w:r>
        <w:rPr>
          <w:rFonts w:hint="eastAsia" w:eastAsia="仿宋_GB2312" w:cs="Times New Roman"/>
          <w:color w:val="282A2E"/>
          <w:kern w:val="0"/>
          <w:sz w:val="32"/>
          <w:szCs w:val="32"/>
          <w:shd w:val="clear" w:fill="FFFFFF"/>
          <w:lang w:val="en-US" w:eastAsia="zh-CN"/>
        </w:rPr>
        <w:t xml:space="preserve">     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 xml:space="preserve"> 电话：0916-2626453     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16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地址：汉中市民主街43号市政府1号楼7楼720室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16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邮编：723000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Chars="1300"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汉中市司法局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Chars="1300"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202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年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月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日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1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  <w:lang w:eastAsia="zh-CN"/>
        </w:rPr>
        <w:t>附：</w:t>
      </w:r>
      <w:r>
        <w:rPr>
          <w:rFonts w:hint="default" w:ascii="Times New Roman" w:hAnsi="Times New Roman" w:eastAsia="仿宋_GB2312" w:cs="Times New Roman"/>
          <w:color w:val="282A2E"/>
          <w:kern w:val="0"/>
          <w:sz w:val="32"/>
          <w:szCs w:val="32"/>
          <w:shd w:val="clear" w:fill="FFFFFF"/>
        </w:rPr>
        <w:t>汉中市市级人民检察院人民监督员拟任人选名单（按县区排序）</w:t>
      </w:r>
    </w:p>
    <w:sectPr>
      <w:pgSz w:w="11906" w:h="16838"/>
      <w:pgMar w:top="1757" w:right="1417" w:bottom="1587" w:left="181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01E"/>
    <w:rsid w:val="00866E05"/>
    <w:rsid w:val="00D0701E"/>
    <w:rsid w:val="00ED4984"/>
    <w:rsid w:val="26C64AB8"/>
    <w:rsid w:val="2AC55C56"/>
    <w:rsid w:val="2CCE2CA0"/>
    <w:rsid w:val="37FBCFBC"/>
    <w:rsid w:val="4BBEFD53"/>
    <w:rsid w:val="6D773F84"/>
    <w:rsid w:val="6D9F3DB7"/>
    <w:rsid w:val="72806CC8"/>
    <w:rsid w:val="777D2589"/>
    <w:rsid w:val="A70E01BF"/>
    <w:rsid w:val="DD7FFE77"/>
    <w:rsid w:val="E7C7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393</Words>
  <Characters>445</Characters>
  <Lines>2</Lines>
  <Paragraphs>1</Paragraphs>
  <TotalTime>18</TotalTime>
  <ScaleCrop>false</ScaleCrop>
  <LinksUpToDate>false</LinksUpToDate>
  <CharactersWithSpaces>451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2020-12-05T19:18:00Z</dcterms:created>
  <dc:creator>微软用户</dc:creator>
  <cp:lastModifiedBy>uos</cp:lastModifiedBy>
  <cp:lastPrinted>2026-10-08T19:26:00Z</cp:lastPrinted>
  <dcterms:modified xsi:type="dcterms:W3CDTF">2026-10-08T15:11:56Z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KSOTemplateDocerSaveRecord">
    <vt:lpwstr>eyJoZGlkIjoiMWExMWUzYzk2YmJhYmJmZTE3NDNmZGZhZWJhNjA3OTIiLCJ1c2VySWQiOiI3MzI5OTczMjgifQ==</vt:lpwstr>
  </property>
  <property fmtid="{D5CDD505-2E9C-101B-9397-08002B2CF9AE}" pid="4" name="ICV">
    <vt:lpwstr>2B77C66F16C84437809EB298D017B9C3_13</vt:lpwstr>
  </property>
</Properties>
</file>