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center"/>
        <w:rPr>
          <w:rFonts w:hint="eastAsia" w:ascii="黑体" w:hAnsi="黑体" w:eastAsia="黑体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44"/>
        </w:rPr>
        <w:t>涉企行政执法问题线索填写表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</w:rPr>
      </w:pP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87"/>
        <w:gridCol w:w="1245"/>
        <w:gridCol w:w="1254"/>
        <w:gridCol w:w="1263"/>
        <w:gridCol w:w="1246"/>
        <w:gridCol w:w="1245"/>
        <w:gridCol w:w="1246"/>
        <w:gridCol w:w="1246"/>
        <w:gridCol w:w="1246"/>
        <w:gridCol w:w="97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问题线索名称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发生时间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问题归属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（市、县）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涉及的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执法单位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涉及的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执法领域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执法类型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问题性质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问题内容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反映人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示例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关于XXX的问题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XX有限公司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20XX年X月X日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XX省XX市XX县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XX省XX市XX县XX局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生态环境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行政检查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异地执法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描述反映问题的具体情况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张三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Songti SC" w:eastAsia="仿宋_GB2312"/>
                <w:color w:val="333333"/>
              </w:rPr>
            </w:pPr>
            <w:r>
              <w:rPr>
                <w:rFonts w:hint="eastAsia" w:ascii="仿宋_GB2312" w:hAnsi="Songti SC" w:eastAsia="仿宋_GB2312"/>
                <w:color w:val="333333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Songti SC" w:eastAsia="仿宋_GB2312"/>
                <w:color w:val="333333"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Songti SC" w:eastAsia="仿宋_GB2312"/>
          <w:color w:val="333333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F167F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2025-04-18T09:20:40Z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